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楷体" w:hAnsi="楷体" w:eastAsia="楷体" w:cs="楷体"/>
          <w:w w:val="9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w w:val="96"/>
          <w:sz w:val="32"/>
          <w:szCs w:val="32"/>
        </w:rPr>
      </w:pPr>
      <w:r>
        <w:rPr>
          <w:rFonts w:hint="eastAsia" w:ascii="楷体" w:hAnsi="楷体" w:eastAsia="楷体" w:cs="楷体"/>
          <w:w w:val="96"/>
          <w:sz w:val="32"/>
          <w:szCs w:val="32"/>
        </w:rPr>
        <w:t>关于申请认定</w:t>
      </w:r>
      <w:r>
        <w:rPr>
          <w:rFonts w:hint="eastAsia" w:ascii="楷体" w:hAnsi="楷体" w:eastAsia="楷体" w:cs="楷体"/>
          <w:w w:val="96"/>
          <w:sz w:val="32"/>
          <w:szCs w:val="32"/>
          <w:lang w:val="en-US" w:eastAsia="zh-CN"/>
        </w:rPr>
        <w:t>顺河回族区</w:t>
      </w:r>
      <w:r>
        <w:rPr>
          <w:rFonts w:hint="eastAsia" w:ascii="楷体" w:hAnsi="楷体" w:eastAsia="楷体" w:cs="楷体"/>
          <w:w w:val="96"/>
          <w:sz w:val="32"/>
          <w:szCs w:val="32"/>
        </w:rPr>
        <w:t>201</w:t>
      </w:r>
      <w:r>
        <w:rPr>
          <w:rFonts w:hint="eastAsia" w:ascii="楷体" w:hAnsi="楷体" w:eastAsia="楷体" w:cs="楷体"/>
          <w:w w:val="96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w w:val="96"/>
          <w:sz w:val="32"/>
          <w:szCs w:val="32"/>
        </w:rPr>
        <w:t>年农民教育培训机构的报告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顺河回族区</w:t>
      </w:r>
      <w:r>
        <w:rPr>
          <w:rFonts w:hint="eastAsia" w:ascii="仿宋" w:hAnsi="仿宋" w:eastAsia="仿宋" w:cs="仿宋"/>
          <w:sz w:val="28"/>
          <w:szCs w:val="28"/>
        </w:rPr>
        <w:t>农业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农村</w:t>
      </w:r>
      <w:r>
        <w:rPr>
          <w:rFonts w:hint="eastAsia" w:ascii="仿宋" w:hAnsi="仿宋" w:eastAsia="仿宋" w:cs="仿宋"/>
          <w:sz w:val="28"/>
          <w:szCs w:val="28"/>
        </w:rPr>
        <w:t>局：</w:t>
      </w:r>
    </w:p>
    <w:tbl>
      <w:tblPr>
        <w:tblStyle w:val="6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8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一、单位概况：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8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年以前开展农民培训情况。培训内容、主要做法、完成任务等情况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8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三、申请机构认定的理由和条件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8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四、申报开展农民教育培训的类型及任务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8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五、搞好农民教育培训的思路、措施和办法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8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六、提交的相关证明材料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说明：申报材料的每个部分要全面、详实，本表只提供一个书写提纲、顺序和格式，书写不下的，可往后续推，证明材料附后。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D73BC"/>
    <w:rsid w:val="12B14F4D"/>
    <w:rsid w:val="15324C0F"/>
    <w:rsid w:val="192A5BED"/>
    <w:rsid w:val="20CE3EED"/>
    <w:rsid w:val="284C7415"/>
    <w:rsid w:val="3F3D7449"/>
    <w:rsid w:val="452F51D3"/>
    <w:rsid w:val="4C0E2D6F"/>
    <w:rsid w:val="553B1DA3"/>
    <w:rsid w:val="5F0F25B8"/>
    <w:rsid w:val="63C75CB2"/>
    <w:rsid w:val="7B09294D"/>
    <w:rsid w:val="7B8E4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nhideWhenUsed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2019-11-05T10:23:40Z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