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4B8" w:rsidRDefault="002F6D6E" w:rsidP="002F6D6E">
      <w:pPr>
        <w:jc w:val="center"/>
        <w:rPr>
          <w:b/>
          <w:sz w:val="36"/>
          <w:szCs w:val="36"/>
        </w:rPr>
      </w:pPr>
      <w:r w:rsidRPr="002F6D6E">
        <w:rPr>
          <w:b/>
          <w:sz w:val="36"/>
          <w:szCs w:val="36"/>
        </w:rPr>
        <w:t>河南省学生资助政策明白卡</w:t>
      </w:r>
    </w:p>
    <w:p w:rsidR="002F6D6E" w:rsidRDefault="002F6D6E" w:rsidP="002F6D6E">
      <w:pPr>
        <w:jc w:val="center"/>
        <w:rPr>
          <w:b/>
          <w:sz w:val="36"/>
          <w:szCs w:val="36"/>
        </w:rPr>
      </w:pPr>
    </w:p>
    <w:p w:rsidR="00DB6AD0" w:rsidRPr="003E5D96" w:rsidRDefault="002F6D6E" w:rsidP="003E5D96">
      <w:pPr>
        <w:jc w:val="center"/>
        <w:rPr>
          <w:b/>
          <w:szCs w:val="21"/>
        </w:rPr>
      </w:pPr>
      <w:r w:rsidRPr="003E5D96">
        <w:rPr>
          <w:rFonts w:hint="eastAsia"/>
          <w:b/>
          <w:szCs w:val="21"/>
        </w:rPr>
        <w:t>学前教育阶段学生资助政策</w:t>
      </w:r>
    </w:p>
    <w:p w:rsidR="002F6D6E" w:rsidRPr="003E5D96" w:rsidRDefault="002F6D6E" w:rsidP="003E5D96">
      <w:pPr>
        <w:jc w:val="left"/>
        <w:rPr>
          <w:b/>
          <w:szCs w:val="21"/>
        </w:rPr>
      </w:pPr>
      <w:r w:rsidRPr="003E5D96">
        <w:rPr>
          <w:rFonts w:hint="eastAsia"/>
          <w:b/>
          <w:szCs w:val="21"/>
        </w:rPr>
        <w:t>学前教育保教费</w:t>
      </w:r>
    </w:p>
    <w:p w:rsidR="002F6D6E" w:rsidRPr="003E5D96" w:rsidRDefault="002F6D6E" w:rsidP="003E5D96">
      <w:pPr>
        <w:jc w:val="left"/>
        <w:rPr>
          <w:szCs w:val="21"/>
        </w:rPr>
      </w:pPr>
      <w:r w:rsidRPr="003E5D96">
        <w:rPr>
          <w:rFonts w:hint="eastAsia"/>
          <w:szCs w:val="21"/>
        </w:rPr>
        <w:t>学前教育保教费用于资助具有正式学籍的学前教育原建</w:t>
      </w:r>
      <w:proofErr w:type="gramStart"/>
      <w:r w:rsidRPr="003E5D96">
        <w:rPr>
          <w:rFonts w:hint="eastAsia"/>
          <w:szCs w:val="21"/>
        </w:rPr>
        <w:t>档立卡贫困</w:t>
      </w:r>
      <w:proofErr w:type="gramEnd"/>
      <w:r w:rsidRPr="003E5D96">
        <w:rPr>
          <w:rFonts w:hint="eastAsia"/>
          <w:szCs w:val="21"/>
        </w:rPr>
        <w:t>家庭幼儿，</w:t>
      </w:r>
      <w:r w:rsidR="007A5AFA">
        <w:rPr>
          <w:rFonts w:hint="eastAsia"/>
          <w:szCs w:val="21"/>
        </w:rPr>
        <w:t>资</w:t>
      </w:r>
      <w:r w:rsidRPr="003E5D96">
        <w:rPr>
          <w:rFonts w:hint="eastAsia"/>
          <w:szCs w:val="21"/>
        </w:rPr>
        <w:t>助标准为每生每年</w:t>
      </w:r>
      <w:r w:rsidRPr="003E5D96">
        <w:rPr>
          <w:rFonts w:hint="eastAsia"/>
          <w:szCs w:val="21"/>
        </w:rPr>
        <w:t xml:space="preserve"> 600 </w:t>
      </w:r>
      <w:r w:rsidRPr="003E5D96">
        <w:rPr>
          <w:rFonts w:hint="eastAsia"/>
          <w:szCs w:val="21"/>
        </w:rPr>
        <w:t>元。</w:t>
      </w:r>
    </w:p>
    <w:p w:rsidR="002F6D6E" w:rsidRPr="003E5D96" w:rsidRDefault="002F6D6E" w:rsidP="003E5D96">
      <w:pPr>
        <w:jc w:val="left"/>
        <w:rPr>
          <w:b/>
          <w:szCs w:val="21"/>
        </w:rPr>
      </w:pPr>
      <w:r w:rsidRPr="003E5D96">
        <w:rPr>
          <w:rFonts w:hint="eastAsia"/>
          <w:b/>
          <w:szCs w:val="21"/>
        </w:rPr>
        <w:t>家庭经济困难学生生活补助</w:t>
      </w:r>
    </w:p>
    <w:p w:rsidR="002F6D6E" w:rsidRPr="003E5D96" w:rsidRDefault="002F6D6E" w:rsidP="003E5D96">
      <w:pPr>
        <w:jc w:val="left"/>
        <w:rPr>
          <w:szCs w:val="21"/>
        </w:rPr>
      </w:pPr>
      <w:r w:rsidRPr="003E5D96">
        <w:rPr>
          <w:rFonts w:hint="eastAsia"/>
          <w:szCs w:val="21"/>
        </w:rPr>
        <w:t>家庭经济困难学生生活补助用于资助经县级以上教育行政部门批准成立的普惠性幼儿园在籍在</w:t>
      </w:r>
      <w:proofErr w:type="gramStart"/>
      <w:r w:rsidRPr="003E5D96">
        <w:rPr>
          <w:rFonts w:hint="eastAsia"/>
          <w:szCs w:val="21"/>
        </w:rPr>
        <w:t>园家庭</w:t>
      </w:r>
      <w:proofErr w:type="gramEnd"/>
      <w:r w:rsidRPr="003E5D96">
        <w:rPr>
          <w:rFonts w:hint="eastAsia"/>
          <w:szCs w:val="21"/>
        </w:rPr>
        <w:t>经济困难儿童，补助标准为每生每年</w:t>
      </w:r>
      <w:r w:rsidRPr="003E5D96">
        <w:rPr>
          <w:rFonts w:hint="eastAsia"/>
          <w:szCs w:val="21"/>
        </w:rPr>
        <w:t xml:space="preserve"> 400 </w:t>
      </w:r>
      <w:r w:rsidRPr="003E5D96">
        <w:rPr>
          <w:rFonts w:hint="eastAsia"/>
          <w:szCs w:val="21"/>
        </w:rPr>
        <w:t>元。</w:t>
      </w:r>
    </w:p>
    <w:p w:rsidR="002F6D6E" w:rsidRPr="003E5D96" w:rsidRDefault="002F6D6E" w:rsidP="00632549">
      <w:pPr>
        <w:jc w:val="left"/>
        <w:rPr>
          <w:szCs w:val="21"/>
        </w:rPr>
      </w:pPr>
      <w:r w:rsidRPr="003E5D96">
        <w:rPr>
          <w:rFonts w:ascii="华文隶书" w:eastAsia="华文隶书" w:hint="eastAsia"/>
          <w:szCs w:val="21"/>
        </w:rPr>
        <w:t>★</w:t>
      </w:r>
      <w:r w:rsidRPr="003E5D96">
        <w:rPr>
          <w:rFonts w:hint="eastAsia"/>
          <w:szCs w:val="21"/>
        </w:rPr>
        <w:t>详</w:t>
      </w:r>
      <w:proofErr w:type="gramStart"/>
      <w:r w:rsidRPr="003E5D96">
        <w:rPr>
          <w:rFonts w:hint="eastAsia"/>
          <w:szCs w:val="21"/>
        </w:rPr>
        <w:t>询</w:t>
      </w:r>
      <w:proofErr w:type="gramEnd"/>
      <w:r w:rsidRPr="003E5D96">
        <w:rPr>
          <w:rFonts w:hint="eastAsia"/>
          <w:szCs w:val="21"/>
        </w:rPr>
        <w:t>就读幼儿园学生资助管理部门</w:t>
      </w:r>
    </w:p>
    <w:p w:rsidR="00A60E9F" w:rsidRPr="003E5D96" w:rsidRDefault="00A60E9F" w:rsidP="003E5D96">
      <w:pPr>
        <w:ind w:firstLineChars="200" w:firstLine="420"/>
        <w:jc w:val="left"/>
        <w:rPr>
          <w:szCs w:val="21"/>
        </w:rPr>
      </w:pPr>
    </w:p>
    <w:p w:rsidR="00585C21" w:rsidRPr="003E5D96" w:rsidRDefault="00585C21" w:rsidP="003E5D96">
      <w:pPr>
        <w:jc w:val="center"/>
        <w:rPr>
          <w:b/>
          <w:szCs w:val="21"/>
        </w:rPr>
      </w:pPr>
      <w:r w:rsidRPr="003E5D96">
        <w:rPr>
          <w:rFonts w:hint="eastAsia"/>
          <w:b/>
          <w:szCs w:val="21"/>
        </w:rPr>
        <w:t>义务教育阶段家庭经济困难学生资助政策</w:t>
      </w:r>
    </w:p>
    <w:p w:rsidR="00374651" w:rsidRPr="003E5D96" w:rsidRDefault="00585C21" w:rsidP="00374651">
      <w:pPr>
        <w:jc w:val="left"/>
        <w:rPr>
          <w:b/>
          <w:szCs w:val="21"/>
        </w:rPr>
      </w:pPr>
      <w:r w:rsidRPr="003E5D96">
        <w:rPr>
          <w:rFonts w:hint="eastAsia"/>
          <w:b/>
          <w:szCs w:val="21"/>
        </w:rPr>
        <w:t>免学杂费</w:t>
      </w:r>
      <w:r w:rsidR="00374651">
        <w:rPr>
          <w:rFonts w:hint="eastAsia"/>
          <w:b/>
          <w:szCs w:val="21"/>
        </w:rPr>
        <w:t>、</w:t>
      </w:r>
      <w:r w:rsidR="00374651" w:rsidRPr="003E5D96">
        <w:rPr>
          <w:rFonts w:hint="eastAsia"/>
          <w:b/>
          <w:szCs w:val="21"/>
        </w:rPr>
        <w:t>免费教科书</w:t>
      </w:r>
    </w:p>
    <w:p w:rsidR="00585C21" w:rsidRPr="003E5D96" w:rsidRDefault="00585C21" w:rsidP="003E5D96">
      <w:pPr>
        <w:jc w:val="left"/>
        <w:rPr>
          <w:szCs w:val="21"/>
        </w:rPr>
      </w:pPr>
      <w:r w:rsidRPr="003E5D96">
        <w:rPr>
          <w:rFonts w:hint="eastAsia"/>
          <w:szCs w:val="21"/>
        </w:rPr>
        <w:t>对城乡九年义务教育阶段所有学生不收学费学杂费。</w:t>
      </w:r>
    </w:p>
    <w:p w:rsidR="00585C21" w:rsidRPr="003E5D96" w:rsidRDefault="00585C21" w:rsidP="003E5D96">
      <w:pPr>
        <w:jc w:val="left"/>
        <w:rPr>
          <w:szCs w:val="21"/>
        </w:rPr>
      </w:pPr>
      <w:r w:rsidRPr="003E5D96">
        <w:rPr>
          <w:rFonts w:hint="eastAsia"/>
          <w:szCs w:val="21"/>
        </w:rPr>
        <w:t>对义务教育阶段所有学生免费提供教科书和学生字典，并实行部分课程教科书循环使用制度。</w:t>
      </w:r>
    </w:p>
    <w:p w:rsidR="00585C21" w:rsidRPr="003E5D96" w:rsidRDefault="00585C21" w:rsidP="003E5D96">
      <w:pPr>
        <w:jc w:val="left"/>
        <w:rPr>
          <w:b/>
          <w:szCs w:val="21"/>
        </w:rPr>
      </w:pPr>
      <w:r w:rsidRPr="003E5D96">
        <w:rPr>
          <w:rFonts w:hint="eastAsia"/>
          <w:b/>
          <w:szCs w:val="21"/>
        </w:rPr>
        <w:t>家庭经济困难学生生活费补助</w:t>
      </w:r>
    </w:p>
    <w:p w:rsidR="00585C21" w:rsidRPr="003E5D96" w:rsidRDefault="00585C21" w:rsidP="003E5D96">
      <w:pPr>
        <w:jc w:val="left"/>
        <w:rPr>
          <w:szCs w:val="21"/>
        </w:rPr>
      </w:pPr>
      <w:r w:rsidRPr="003E5D96">
        <w:rPr>
          <w:rFonts w:hint="eastAsia"/>
          <w:szCs w:val="21"/>
        </w:rPr>
        <w:t>补助对象为在义务教育学校就读的家庭经济困难学生。寄宿生在校期间生活费的基本补助标准为：小学生</w:t>
      </w:r>
      <w:r w:rsidR="008E6D84">
        <w:rPr>
          <w:rFonts w:hint="eastAsia"/>
          <w:szCs w:val="21"/>
        </w:rPr>
        <w:t>5</w:t>
      </w:r>
      <w:r w:rsidRPr="003E5D96">
        <w:rPr>
          <w:rFonts w:hint="eastAsia"/>
          <w:szCs w:val="21"/>
        </w:rPr>
        <w:t>元</w:t>
      </w:r>
      <w:r w:rsidRPr="003E5D96">
        <w:rPr>
          <w:rFonts w:hint="eastAsia"/>
          <w:szCs w:val="21"/>
        </w:rPr>
        <w:t>/</w:t>
      </w:r>
      <w:r w:rsidRPr="003E5D96">
        <w:rPr>
          <w:rFonts w:hint="eastAsia"/>
          <w:szCs w:val="21"/>
        </w:rPr>
        <w:t>天（每学期</w:t>
      </w:r>
      <w:r w:rsidR="008E6D84">
        <w:rPr>
          <w:rFonts w:hint="eastAsia"/>
          <w:szCs w:val="21"/>
        </w:rPr>
        <w:t>625</w:t>
      </w:r>
      <w:r w:rsidRPr="003E5D96">
        <w:rPr>
          <w:rFonts w:hint="eastAsia"/>
          <w:szCs w:val="21"/>
        </w:rPr>
        <w:t>元），初中生（含特教生）</w:t>
      </w:r>
      <w:r w:rsidR="008E6D84">
        <w:rPr>
          <w:rFonts w:hint="eastAsia"/>
          <w:szCs w:val="21"/>
        </w:rPr>
        <w:t>6</w:t>
      </w:r>
      <w:r w:rsidRPr="003E5D96">
        <w:rPr>
          <w:rFonts w:hint="eastAsia"/>
          <w:szCs w:val="21"/>
        </w:rPr>
        <w:t>元</w:t>
      </w:r>
      <w:r w:rsidRPr="003E5D96">
        <w:rPr>
          <w:rFonts w:hint="eastAsia"/>
          <w:szCs w:val="21"/>
        </w:rPr>
        <w:t>/</w:t>
      </w:r>
      <w:r w:rsidRPr="003E5D96">
        <w:rPr>
          <w:rFonts w:hint="eastAsia"/>
          <w:szCs w:val="21"/>
        </w:rPr>
        <w:t>天（每学期</w:t>
      </w:r>
      <w:r w:rsidR="008E6D84">
        <w:rPr>
          <w:rFonts w:hint="eastAsia"/>
          <w:szCs w:val="21"/>
        </w:rPr>
        <w:t>750</w:t>
      </w:r>
      <w:r w:rsidRPr="003E5D96">
        <w:rPr>
          <w:rFonts w:hint="eastAsia"/>
          <w:szCs w:val="21"/>
        </w:rPr>
        <w:t>元）</w:t>
      </w:r>
      <w:r w:rsidR="008E6D84">
        <w:rPr>
          <w:rFonts w:hint="eastAsia"/>
          <w:szCs w:val="21"/>
        </w:rPr>
        <w:t>(2024</w:t>
      </w:r>
      <w:r w:rsidR="008E6D84">
        <w:rPr>
          <w:rFonts w:hint="eastAsia"/>
          <w:szCs w:val="21"/>
        </w:rPr>
        <w:t>春季开始调</w:t>
      </w:r>
      <w:proofErr w:type="gramStart"/>
      <w:r w:rsidR="008E6D84">
        <w:rPr>
          <w:rFonts w:hint="eastAsia"/>
          <w:szCs w:val="21"/>
        </w:rPr>
        <w:t>标执行</w:t>
      </w:r>
      <w:proofErr w:type="gramEnd"/>
      <w:r w:rsidR="008E6D84">
        <w:rPr>
          <w:rFonts w:hint="eastAsia"/>
          <w:szCs w:val="21"/>
        </w:rPr>
        <w:t>)</w:t>
      </w:r>
      <w:r w:rsidRPr="003E5D96">
        <w:rPr>
          <w:rFonts w:hint="eastAsia"/>
          <w:szCs w:val="21"/>
        </w:rPr>
        <w:t>。每学期在校时间均按</w:t>
      </w:r>
      <w:r w:rsidRPr="003E5D96">
        <w:rPr>
          <w:rFonts w:hint="eastAsia"/>
          <w:szCs w:val="21"/>
        </w:rPr>
        <w:t>125</w:t>
      </w:r>
      <w:r w:rsidRPr="003E5D96">
        <w:rPr>
          <w:rFonts w:hint="eastAsia"/>
          <w:szCs w:val="21"/>
        </w:rPr>
        <w:t>天计算。从</w:t>
      </w:r>
      <w:r w:rsidRPr="003E5D96">
        <w:rPr>
          <w:rFonts w:hint="eastAsia"/>
          <w:szCs w:val="21"/>
        </w:rPr>
        <w:t>2019</w:t>
      </w:r>
      <w:r w:rsidRPr="003E5D96">
        <w:rPr>
          <w:rFonts w:hint="eastAsia"/>
          <w:szCs w:val="21"/>
        </w:rPr>
        <w:t>年秋季学期起，将家庭经济困难非寄宿生纳入家庭经济困难学生生活补助政策范围。补助标准为家庭经济困难寄宿生标准的一半。</w:t>
      </w:r>
    </w:p>
    <w:p w:rsidR="00585C21" w:rsidRPr="003E5D96" w:rsidRDefault="00585C21" w:rsidP="003E5D96">
      <w:pPr>
        <w:jc w:val="left"/>
        <w:rPr>
          <w:b/>
          <w:szCs w:val="21"/>
        </w:rPr>
      </w:pPr>
      <w:r w:rsidRPr="003E5D96">
        <w:rPr>
          <w:rFonts w:hint="eastAsia"/>
          <w:b/>
          <w:szCs w:val="21"/>
        </w:rPr>
        <w:t>省定营养改善计划</w:t>
      </w:r>
    </w:p>
    <w:p w:rsidR="00585C21" w:rsidRPr="003E5D96" w:rsidRDefault="00585C21" w:rsidP="003E5D96">
      <w:pPr>
        <w:jc w:val="left"/>
        <w:rPr>
          <w:szCs w:val="21"/>
        </w:rPr>
      </w:pPr>
      <w:r w:rsidRPr="003E5D96">
        <w:rPr>
          <w:rFonts w:hint="eastAsia"/>
          <w:szCs w:val="21"/>
        </w:rPr>
        <w:t>义务教育省定营养改善计划用于资助具有正式学籍的义务教育在校生中原建档立</w:t>
      </w:r>
      <w:proofErr w:type="gramStart"/>
      <w:r w:rsidRPr="003E5D96">
        <w:rPr>
          <w:rFonts w:hint="eastAsia"/>
          <w:szCs w:val="21"/>
        </w:rPr>
        <w:t>卡贫困</w:t>
      </w:r>
      <w:proofErr w:type="gramEnd"/>
      <w:r w:rsidRPr="003E5D96">
        <w:rPr>
          <w:rFonts w:hint="eastAsia"/>
          <w:szCs w:val="21"/>
        </w:rPr>
        <w:t>家庭学生，享受国定营养改善计划的学生除外。发放标准每人每学期</w:t>
      </w:r>
      <w:r w:rsidRPr="003E5D96">
        <w:rPr>
          <w:rFonts w:hint="eastAsia"/>
          <w:szCs w:val="21"/>
        </w:rPr>
        <w:t>400</w:t>
      </w:r>
      <w:r w:rsidRPr="003E5D96">
        <w:rPr>
          <w:rFonts w:hint="eastAsia"/>
          <w:szCs w:val="21"/>
        </w:rPr>
        <w:t>元（</w:t>
      </w:r>
      <w:proofErr w:type="gramStart"/>
      <w:r w:rsidRPr="003E5D96">
        <w:rPr>
          <w:rFonts w:hint="eastAsia"/>
          <w:szCs w:val="21"/>
        </w:rPr>
        <w:t>一</w:t>
      </w:r>
      <w:proofErr w:type="gramEnd"/>
      <w:r w:rsidRPr="003E5D96">
        <w:rPr>
          <w:rFonts w:hint="eastAsia"/>
          <w:szCs w:val="21"/>
        </w:rPr>
        <w:t>学年</w:t>
      </w:r>
      <w:r w:rsidRPr="003E5D96">
        <w:rPr>
          <w:rFonts w:hint="eastAsia"/>
          <w:szCs w:val="21"/>
        </w:rPr>
        <w:t>800</w:t>
      </w:r>
      <w:r w:rsidRPr="003E5D96">
        <w:rPr>
          <w:rFonts w:hint="eastAsia"/>
          <w:szCs w:val="21"/>
        </w:rPr>
        <w:t>元）。</w:t>
      </w:r>
    </w:p>
    <w:p w:rsidR="00585C21" w:rsidRPr="003E5D96" w:rsidRDefault="00585C21" w:rsidP="003E5D96">
      <w:pPr>
        <w:jc w:val="left"/>
        <w:rPr>
          <w:szCs w:val="21"/>
        </w:rPr>
      </w:pPr>
      <w:r w:rsidRPr="003E5D96">
        <w:rPr>
          <w:rFonts w:ascii="华文隶书" w:eastAsia="华文隶书" w:hint="eastAsia"/>
          <w:szCs w:val="21"/>
        </w:rPr>
        <w:t>★</w:t>
      </w:r>
      <w:r w:rsidRPr="003E5D96">
        <w:rPr>
          <w:rFonts w:hint="eastAsia"/>
          <w:szCs w:val="21"/>
        </w:rPr>
        <w:t>详</w:t>
      </w:r>
      <w:proofErr w:type="gramStart"/>
      <w:r w:rsidRPr="003E5D96">
        <w:rPr>
          <w:rFonts w:hint="eastAsia"/>
          <w:szCs w:val="21"/>
        </w:rPr>
        <w:t>询</w:t>
      </w:r>
      <w:proofErr w:type="gramEnd"/>
      <w:r w:rsidRPr="003E5D96">
        <w:rPr>
          <w:rFonts w:hint="eastAsia"/>
          <w:szCs w:val="21"/>
        </w:rPr>
        <w:t>就读中小学校学生资助管理部门</w:t>
      </w:r>
    </w:p>
    <w:p w:rsidR="00A60E9F" w:rsidRPr="003E5D96" w:rsidRDefault="001A254E" w:rsidP="003E5D96">
      <w:pPr>
        <w:jc w:val="center"/>
        <w:rPr>
          <w:b/>
          <w:szCs w:val="21"/>
        </w:rPr>
      </w:pPr>
      <w:r w:rsidRPr="003E5D96">
        <w:rPr>
          <w:rFonts w:hint="eastAsia"/>
          <w:b/>
          <w:szCs w:val="21"/>
        </w:rPr>
        <w:t>普通高中阶段家庭经济困难学生资助政策</w:t>
      </w:r>
    </w:p>
    <w:p w:rsidR="001A254E" w:rsidRPr="003E5D96" w:rsidRDefault="001A254E" w:rsidP="003E5D96">
      <w:pPr>
        <w:jc w:val="left"/>
        <w:rPr>
          <w:b/>
          <w:szCs w:val="21"/>
        </w:rPr>
      </w:pPr>
      <w:r w:rsidRPr="003E5D96">
        <w:rPr>
          <w:rFonts w:hint="eastAsia"/>
          <w:b/>
          <w:szCs w:val="21"/>
        </w:rPr>
        <w:t>普通高中国家助学金</w:t>
      </w:r>
    </w:p>
    <w:p w:rsidR="001A254E" w:rsidRPr="003E5D96" w:rsidRDefault="001A254E" w:rsidP="003E5D96">
      <w:pPr>
        <w:jc w:val="left"/>
        <w:rPr>
          <w:szCs w:val="21"/>
        </w:rPr>
      </w:pPr>
      <w:r w:rsidRPr="003E5D96">
        <w:rPr>
          <w:rFonts w:hint="eastAsia"/>
          <w:szCs w:val="21"/>
        </w:rPr>
        <w:t>普通高中国家助学金用于资助具有正式注册学籍的普通高中在校生中的家庭经济困难学生。</w:t>
      </w:r>
    </w:p>
    <w:p w:rsidR="001A254E" w:rsidRPr="003E5D96" w:rsidRDefault="000A165B" w:rsidP="001A254E">
      <w:pPr>
        <w:jc w:val="left"/>
        <w:rPr>
          <w:szCs w:val="21"/>
        </w:rPr>
      </w:pPr>
      <w:r>
        <w:rPr>
          <w:rFonts w:hint="eastAsia"/>
          <w:szCs w:val="21"/>
        </w:rPr>
        <w:t>普通高中国家助学金平均资助标准为每生每年</w:t>
      </w:r>
      <w:r w:rsidR="005711E8">
        <w:rPr>
          <w:rFonts w:hint="eastAsia"/>
          <w:szCs w:val="21"/>
        </w:rPr>
        <w:t>2300</w:t>
      </w:r>
      <w:r w:rsidR="001A254E" w:rsidRPr="003E5D96">
        <w:rPr>
          <w:rFonts w:hint="eastAsia"/>
          <w:szCs w:val="21"/>
        </w:rPr>
        <w:t>元，</w:t>
      </w:r>
      <w:r w:rsidR="00C845D3" w:rsidRPr="00C845D3">
        <w:rPr>
          <w:rFonts w:hint="eastAsia"/>
          <w:szCs w:val="21"/>
        </w:rPr>
        <w:t>具体标准由各地结合实际在每生每年</w:t>
      </w:r>
      <w:r w:rsidR="00C845D3" w:rsidRPr="00C845D3">
        <w:rPr>
          <w:rFonts w:hint="eastAsia"/>
          <w:szCs w:val="21"/>
        </w:rPr>
        <w:t xml:space="preserve"> 1</w:t>
      </w:r>
      <w:r w:rsidR="00510082">
        <w:rPr>
          <w:rFonts w:hint="eastAsia"/>
          <w:szCs w:val="21"/>
        </w:rPr>
        <w:t>2</w:t>
      </w:r>
      <w:r w:rsidR="00C845D3" w:rsidRPr="00C845D3">
        <w:rPr>
          <w:rFonts w:hint="eastAsia"/>
          <w:szCs w:val="21"/>
        </w:rPr>
        <w:t>00-3</w:t>
      </w:r>
      <w:r w:rsidR="003053C8">
        <w:rPr>
          <w:rFonts w:hint="eastAsia"/>
          <w:szCs w:val="21"/>
        </w:rPr>
        <w:t>500</w:t>
      </w:r>
      <w:r w:rsidR="00C845D3" w:rsidRPr="00C845D3">
        <w:rPr>
          <w:rFonts w:hint="eastAsia"/>
          <w:szCs w:val="21"/>
        </w:rPr>
        <w:t>元范围内确定</w:t>
      </w:r>
      <w:r w:rsidR="00C845D3">
        <w:rPr>
          <w:rFonts w:hint="eastAsia"/>
          <w:szCs w:val="21"/>
        </w:rPr>
        <w:t>，</w:t>
      </w:r>
      <w:r>
        <w:rPr>
          <w:rFonts w:hint="eastAsia"/>
          <w:szCs w:val="21"/>
        </w:rPr>
        <w:t>可以分</w:t>
      </w:r>
      <w:r>
        <w:rPr>
          <w:rFonts w:hint="eastAsia"/>
          <w:szCs w:val="21"/>
        </w:rPr>
        <w:t>2-3</w:t>
      </w:r>
      <w:r>
        <w:rPr>
          <w:rFonts w:hint="eastAsia"/>
          <w:szCs w:val="21"/>
        </w:rPr>
        <w:t>档。</w:t>
      </w:r>
    </w:p>
    <w:p w:rsidR="001A254E" w:rsidRPr="003E5D96" w:rsidRDefault="001A254E" w:rsidP="003E5D96">
      <w:pPr>
        <w:jc w:val="left"/>
        <w:rPr>
          <w:b/>
          <w:szCs w:val="21"/>
        </w:rPr>
      </w:pPr>
      <w:r w:rsidRPr="003E5D96">
        <w:rPr>
          <w:rFonts w:hint="eastAsia"/>
          <w:b/>
          <w:szCs w:val="21"/>
        </w:rPr>
        <w:t>普通高中免学费、免住宿费</w:t>
      </w:r>
    </w:p>
    <w:p w:rsidR="001A254E" w:rsidRPr="003E5D96" w:rsidRDefault="001A254E" w:rsidP="003E5D96">
      <w:pPr>
        <w:jc w:val="left"/>
        <w:rPr>
          <w:szCs w:val="21"/>
        </w:rPr>
      </w:pPr>
      <w:r w:rsidRPr="003E5D96">
        <w:rPr>
          <w:rFonts w:hint="eastAsia"/>
          <w:szCs w:val="21"/>
        </w:rPr>
        <w:t xml:space="preserve"> </w:t>
      </w:r>
      <w:r w:rsidRPr="003E5D96">
        <w:rPr>
          <w:rFonts w:hint="eastAsia"/>
          <w:szCs w:val="21"/>
        </w:rPr>
        <w:t>一、普通高中免学费、免住宿费对象</w:t>
      </w:r>
    </w:p>
    <w:p w:rsidR="001A254E" w:rsidRPr="003E5D96" w:rsidRDefault="001A254E" w:rsidP="003E5D96">
      <w:pPr>
        <w:ind w:firstLineChars="200" w:firstLine="420"/>
        <w:jc w:val="left"/>
        <w:rPr>
          <w:szCs w:val="21"/>
        </w:rPr>
      </w:pPr>
      <w:r w:rsidRPr="003E5D96">
        <w:rPr>
          <w:rFonts w:hint="eastAsia"/>
          <w:szCs w:val="21"/>
        </w:rPr>
        <w:t>具有正式注册学籍的普通高中在校生中的原建</w:t>
      </w:r>
      <w:proofErr w:type="gramStart"/>
      <w:r w:rsidRPr="003E5D96">
        <w:rPr>
          <w:rFonts w:hint="eastAsia"/>
          <w:szCs w:val="21"/>
        </w:rPr>
        <w:t>档立卡贫困</w:t>
      </w:r>
      <w:proofErr w:type="gramEnd"/>
      <w:r w:rsidRPr="003E5D96">
        <w:rPr>
          <w:rFonts w:hint="eastAsia"/>
          <w:szCs w:val="21"/>
        </w:rPr>
        <w:t>家庭学生、家庭经济困难残疾学生、</w:t>
      </w:r>
      <w:proofErr w:type="gramStart"/>
      <w:r w:rsidRPr="003E5D96">
        <w:rPr>
          <w:rFonts w:hint="eastAsia"/>
          <w:szCs w:val="21"/>
        </w:rPr>
        <w:t>农村低保家庭</w:t>
      </w:r>
      <w:proofErr w:type="gramEnd"/>
      <w:r w:rsidRPr="003E5D96">
        <w:rPr>
          <w:rFonts w:hint="eastAsia"/>
          <w:szCs w:val="21"/>
        </w:rPr>
        <w:t>学生、农村特困救助供养学生。</w:t>
      </w:r>
    </w:p>
    <w:p w:rsidR="001A254E" w:rsidRPr="003E5D96" w:rsidRDefault="001A254E" w:rsidP="003E5D96">
      <w:pPr>
        <w:jc w:val="left"/>
        <w:rPr>
          <w:szCs w:val="21"/>
        </w:rPr>
      </w:pPr>
      <w:r w:rsidRPr="003E5D96">
        <w:rPr>
          <w:rFonts w:hint="eastAsia"/>
          <w:szCs w:val="21"/>
        </w:rPr>
        <w:t>二、资助标准</w:t>
      </w:r>
    </w:p>
    <w:p w:rsidR="001A254E" w:rsidRPr="003E5D96" w:rsidRDefault="001A254E" w:rsidP="003E5D96">
      <w:pPr>
        <w:ind w:firstLineChars="200" w:firstLine="420"/>
        <w:jc w:val="left"/>
        <w:rPr>
          <w:szCs w:val="21"/>
        </w:rPr>
      </w:pPr>
      <w:r w:rsidRPr="003E5D96">
        <w:rPr>
          <w:rFonts w:hint="eastAsia"/>
          <w:szCs w:val="21"/>
        </w:rPr>
        <w:t>普通高中免学费、免住宿费标准按照各级人民政府及其价格主管部门、财政部门批准的公办学校学费和住宿费标准执行。民办普通高中学生免学费、免住宿费补助标准按照同类型公办学校免学费、免住宿费补助标准执行，民办学校学费、住宿费标准高出补助部分，学校可继续向学生收取。</w:t>
      </w:r>
    </w:p>
    <w:p w:rsidR="001A254E" w:rsidRPr="003E5D96" w:rsidRDefault="001A254E" w:rsidP="003E5D96">
      <w:pPr>
        <w:jc w:val="left"/>
        <w:rPr>
          <w:szCs w:val="21"/>
        </w:rPr>
      </w:pPr>
      <w:r w:rsidRPr="003E5D96">
        <w:rPr>
          <w:rFonts w:hint="eastAsia"/>
          <w:szCs w:val="21"/>
        </w:rPr>
        <w:t>★详</w:t>
      </w:r>
      <w:proofErr w:type="gramStart"/>
      <w:r w:rsidRPr="003E5D96">
        <w:rPr>
          <w:rFonts w:hint="eastAsia"/>
          <w:szCs w:val="21"/>
        </w:rPr>
        <w:t>询</w:t>
      </w:r>
      <w:proofErr w:type="gramEnd"/>
      <w:r w:rsidRPr="003E5D96">
        <w:rPr>
          <w:rFonts w:hint="eastAsia"/>
          <w:szCs w:val="21"/>
        </w:rPr>
        <w:t>就读高中学校学生资助管理部门</w:t>
      </w:r>
    </w:p>
    <w:p w:rsidR="003E5D96" w:rsidRPr="003E5D96" w:rsidRDefault="003E5D96" w:rsidP="003E5D96">
      <w:pPr>
        <w:ind w:firstLineChars="200" w:firstLine="420"/>
        <w:jc w:val="left"/>
        <w:rPr>
          <w:szCs w:val="21"/>
        </w:rPr>
      </w:pPr>
    </w:p>
    <w:p w:rsidR="003E5D96" w:rsidRDefault="003E5D96" w:rsidP="003E5D96">
      <w:pPr>
        <w:ind w:firstLineChars="200" w:firstLine="422"/>
        <w:jc w:val="center"/>
        <w:rPr>
          <w:b/>
          <w:szCs w:val="21"/>
        </w:rPr>
      </w:pPr>
      <w:r w:rsidRPr="003E5D96">
        <w:rPr>
          <w:rFonts w:hint="eastAsia"/>
          <w:b/>
          <w:szCs w:val="21"/>
        </w:rPr>
        <w:t>中</w:t>
      </w:r>
      <w:proofErr w:type="gramStart"/>
      <w:r w:rsidRPr="003E5D96">
        <w:rPr>
          <w:rFonts w:hint="eastAsia"/>
          <w:b/>
          <w:szCs w:val="21"/>
        </w:rPr>
        <w:t>职阶段</w:t>
      </w:r>
      <w:proofErr w:type="gramEnd"/>
      <w:r w:rsidRPr="003E5D96">
        <w:rPr>
          <w:rFonts w:hint="eastAsia"/>
          <w:b/>
          <w:szCs w:val="21"/>
        </w:rPr>
        <w:t>学生资助政策</w:t>
      </w:r>
    </w:p>
    <w:p w:rsidR="003E5D96" w:rsidRPr="003E5D96" w:rsidRDefault="003E5D96" w:rsidP="003E5D96">
      <w:pPr>
        <w:jc w:val="left"/>
        <w:rPr>
          <w:b/>
          <w:szCs w:val="21"/>
        </w:rPr>
      </w:pPr>
      <w:r w:rsidRPr="003E5D96">
        <w:rPr>
          <w:rFonts w:hint="eastAsia"/>
          <w:b/>
          <w:szCs w:val="21"/>
        </w:rPr>
        <w:lastRenderedPageBreak/>
        <w:t>中</w:t>
      </w:r>
      <w:proofErr w:type="gramStart"/>
      <w:r w:rsidRPr="003E5D96">
        <w:rPr>
          <w:rFonts w:hint="eastAsia"/>
          <w:b/>
          <w:szCs w:val="21"/>
        </w:rPr>
        <w:t>职国家</w:t>
      </w:r>
      <w:proofErr w:type="gramEnd"/>
      <w:r w:rsidRPr="003E5D96">
        <w:rPr>
          <w:rFonts w:hint="eastAsia"/>
          <w:b/>
          <w:szCs w:val="21"/>
        </w:rPr>
        <w:t>奖学金</w:t>
      </w:r>
    </w:p>
    <w:p w:rsidR="003E5D96" w:rsidRPr="003E5D96" w:rsidRDefault="003E5D96" w:rsidP="003E5D96">
      <w:pPr>
        <w:jc w:val="left"/>
        <w:rPr>
          <w:szCs w:val="21"/>
        </w:rPr>
      </w:pPr>
      <w:r w:rsidRPr="003E5D96">
        <w:rPr>
          <w:rFonts w:hint="eastAsia"/>
          <w:szCs w:val="21"/>
        </w:rPr>
        <w:t>一、资助对象</w:t>
      </w:r>
    </w:p>
    <w:p w:rsidR="003E5D96" w:rsidRPr="003E5D96" w:rsidRDefault="003E5D96" w:rsidP="003E5D96">
      <w:pPr>
        <w:ind w:firstLineChars="200" w:firstLine="420"/>
        <w:jc w:val="left"/>
        <w:rPr>
          <w:szCs w:val="21"/>
        </w:rPr>
      </w:pPr>
      <w:r w:rsidRPr="003E5D96">
        <w:rPr>
          <w:rFonts w:hint="eastAsia"/>
          <w:szCs w:val="21"/>
        </w:rPr>
        <w:t>1</w:t>
      </w:r>
      <w:r w:rsidRPr="003E5D96">
        <w:rPr>
          <w:rFonts w:hint="eastAsia"/>
          <w:szCs w:val="21"/>
        </w:rPr>
        <w:t>、全日制二年级及以上（包括长学制）</w:t>
      </w:r>
      <w:r>
        <w:rPr>
          <w:rFonts w:hint="eastAsia"/>
          <w:szCs w:val="21"/>
        </w:rPr>
        <w:t>；</w:t>
      </w:r>
      <w:r w:rsidRPr="003E5D96">
        <w:rPr>
          <w:rFonts w:hint="eastAsia"/>
          <w:szCs w:val="21"/>
        </w:rPr>
        <w:t>2</w:t>
      </w:r>
      <w:r w:rsidRPr="003E5D96">
        <w:rPr>
          <w:rFonts w:hint="eastAsia"/>
          <w:szCs w:val="21"/>
        </w:rPr>
        <w:t>、上一学年学习成绩排名位于年级同一专业前</w:t>
      </w:r>
      <w:r w:rsidRPr="003E5D96">
        <w:rPr>
          <w:rFonts w:hint="eastAsia"/>
          <w:szCs w:val="21"/>
        </w:rPr>
        <w:t xml:space="preserve"> 5%</w:t>
      </w:r>
      <w:r w:rsidRPr="003E5D96">
        <w:rPr>
          <w:rFonts w:hint="eastAsia"/>
          <w:szCs w:val="21"/>
        </w:rPr>
        <w:t>（含</w:t>
      </w:r>
      <w:r w:rsidRPr="003E5D96">
        <w:rPr>
          <w:rFonts w:hint="eastAsia"/>
          <w:szCs w:val="21"/>
        </w:rPr>
        <w:t>5%</w:t>
      </w:r>
      <w:r>
        <w:rPr>
          <w:rFonts w:hint="eastAsia"/>
          <w:szCs w:val="21"/>
        </w:rPr>
        <w:t>）；</w:t>
      </w:r>
      <w:r w:rsidRPr="003E5D96">
        <w:rPr>
          <w:rFonts w:hint="eastAsia"/>
          <w:szCs w:val="21"/>
        </w:rPr>
        <w:t>3</w:t>
      </w:r>
      <w:r w:rsidRPr="003E5D96">
        <w:rPr>
          <w:rFonts w:hint="eastAsia"/>
          <w:szCs w:val="21"/>
        </w:rPr>
        <w:t>、上一学年学习成绩排名位于年级同一专业排名未进入</w:t>
      </w:r>
      <w:r w:rsidRPr="003E5D96">
        <w:rPr>
          <w:rFonts w:hint="eastAsia"/>
          <w:szCs w:val="21"/>
        </w:rPr>
        <w:t xml:space="preserve"> 5%</w:t>
      </w:r>
      <w:r w:rsidRPr="003E5D96">
        <w:rPr>
          <w:rFonts w:hint="eastAsia"/>
          <w:szCs w:val="21"/>
        </w:rPr>
        <w:t>以内（含</w:t>
      </w:r>
      <w:r w:rsidRPr="003E5D96">
        <w:rPr>
          <w:rFonts w:hint="eastAsia"/>
          <w:szCs w:val="21"/>
        </w:rPr>
        <w:t xml:space="preserve"> 5%</w:t>
      </w:r>
      <w:r w:rsidRPr="003E5D96">
        <w:rPr>
          <w:rFonts w:hint="eastAsia"/>
          <w:szCs w:val="21"/>
        </w:rPr>
        <w:t>），但达到</w:t>
      </w:r>
      <w:r w:rsidRPr="003E5D96">
        <w:rPr>
          <w:rFonts w:hint="eastAsia"/>
          <w:szCs w:val="21"/>
        </w:rPr>
        <w:t xml:space="preserve"> 30%</w:t>
      </w:r>
      <w:r w:rsidRPr="003E5D96">
        <w:rPr>
          <w:rFonts w:hint="eastAsia"/>
          <w:szCs w:val="21"/>
        </w:rPr>
        <w:t>以内（含</w:t>
      </w:r>
      <w:r w:rsidRPr="003E5D96">
        <w:rPr>
          <w:rFonts w:hint="eastAsia"/>
          <w:szCs w:val="21"/>
        </w:rPr>
        <w:t xml:space="preserve"> 30%</w:t>
      </w:r>
      <w:r w:rsidRPr="003E5D96">
        <w:rPr>
          <w:rFonts w:hint="eastAsia"/>
          <w:szCs w:val="21"/>
        </w:rPr>
        <w:t>）的，须在道德风尚、专业技能、社会实践、创新能力、综合素质等方面表现特别突出</w:t>
      </w:r>
      <w:r w:rsidRPr="003E5D96">
        <w:rPr>
          <w:rFonts w:hint="eastAsia"/>
          <w:szCs w:val="21"/>
        </w:rPr>
        <w:t>(</w:t>
      </w:r>
      <w:r w:rsidRPr="003E5D96">
        <w:rPr>
          <w:rFonts w:hint="eastAsia"/>
          <w:szCs w:val="21"/>
        </w:rPr>
        <w:t>需要提交详细的证明材料</w:t>
      </w:r>
      <w:r w:rsidRPr="003E5D96">
        <w:rPr>
          <w:rFonts w:hint="eastAsia"/>
          <w:szCs w:val="21"/>
        </w:rPr>
        <w:t>)</w:t>
      </w:r>
      <w:r w:rsidRPr="003E5D96">
        <w:rPr>
          <w:rFonts w:hint="eastAsia"/>
          <w:szCs w:val="21"/>
        </w:rPr>
        <w:t>。</w:t>
      </w:r>
    </w:p>
    <w:p w:rsidR="003E5D96" w:rsidRPr="003E5D96" w:rsidRDefault="003E5D96" w:rsidP="003E5D96">
      <w:pPr>
        <w:jc w:val="left"/>
        <w:rPr>
          <w:szCs w:val="21"/>
        </w:rPr>
      </w:pPr>
      <w:r w:rsidRPr="003E5D96">
        <w:rPr>
          <w:rFonts w:hint="eastAsia"/>
          <w:szCs w:val="21"/>
        </w:rPr>
        <w:t>二、资助标准</w:t>
      </w:r>
    </w:p>
    <w:p w:rsidR="003E5D96" w:rsidRPr="003E5D96" w:rsidRDefault="003E5D96" w:rsidP="003E5D96">
      <w:pPr>
        <w:ind w:firstLineChars="200" w:firstLine="420"/>
        <w:jc w:val="left"/>
        <w:rPr>
          <w:szCs w:val="21"/>
        </w:rPr>
      </w:pPr>
      <w:r w:rsidRPr="003E5D96">
        <w:rPr>
          <w:rFonts w:hint="eastAsia"/>
          <w:szCs w:val="21"/>
        </w:rPr>
        <w:t>每生每年</w:t>
      </w:r>
      <w:r w:rsidRPr="003E5D96">
        <w:rPr>
          <w:rFonts w:hint="eastAsia"/>
          <w:szCs w:val="21"/>
        </w:rPr>
        <w:t>6000</w:t>
      </w:r>
      <w:r w:rsidRPr="003E5D96">
        <w:rPr>
          <w:rFonts w:hint="eastAsia"/>
          <w:szCs w:val="21"/>
        </w:rPr>
        <w:t>元</w:t>
      </w:r>
    </w:p>
    <w:p w:rsidR="003E5D96" w:rsidRPr="003E5D96" w:rsidRDefault="003E5D96" w:rsidP="003E5D96">
      <w:pPr>
        <w:jc w:val="left"/>
        <w:rPr>
          <w:b/>
          <w:szCs w:val="21"/>
        </w:rPr>
      </w:pPr>
      <w:proofErr w:type="gramStart"/>
      <w:r w:rsidRPr="003E5D96">
        <w:rPr>
          <w:rFonts w:hint="eastAsia"/>
          <w:b/>
          <w:szCs w:val="21"/>
        </w:rPr>
        <w:t>中职免学费</w:t>
      </w:r>
      <w:proofErr w:type="gramEnd"/>
    </w:p>
    <w:p w:rsidR="003E5D96" w:rsidRPr="003E5D96" w:rsidRDefault="003E5D96" w:rsidP="003E5D96">
      <w:pPr>
        <w:jc w:val="left"/>
        <w:rPr>
          <w:szCs w:val="21"/>
        </w:rPr>
      </w:pPr>
      <w:r w:rsidRPr="003E5D96">
        <w:rPr>
          <w:rFonts w:hint="eastAsia"/>
          <w:szCs w:val="21"/>
        </w:rPr>
        <w:t>一、</w:t>
      </w:r>
      <w:proofErr w:type="gramStart"/>
      <w:r w:rsidRPr="003E5D96">
        <w:rPr>
          <w:rFonts w:hint="eastAsia"/>
          <w:szCs w:val="21"/>
        </w:rPr>
        <w:t>中职免学费</w:t>
      </w:r>
      <w:proofErr w:type="gramEnd"/>
      <w:r w:rsidRPr="003E5D96">
        <w:rPr>
          <w:rFonts w:hint="eastAsia"/>
          <w:szCs w:val="21"/>
        </w:rPr>
        <w:t>资助对象</w:t>
      </w:r>
    </w:p>
    <w:p w:rsidR="003E5D96" w:rsidRPr="003E5D96" w:rsidRDefault="003E5D96" w:rsidP="00C845D3">
      <w:pPr>
        <w:ind w:firstLineChars="200" w:firstLine="420"/>
        <w:jc w:val="left"/>
        <w:rPr>
          <w:szCs w:val="21"/>
        </w:rPr>
      </w:pPr>
      <w:r w:rsidRPr="003E5D96">
        <w:rPr>
          <w:rFonts w:hint="eastAsia"/>
          <w:szCs w:val="21"/>
        </w:rPr>
        <w:t>中等职业学校免学费对象为各类中等职业学校全日制学历教育正式学籍在校学生。依据政策实施范围分中央政策和地方政策。</w:t>
      </w:r>
    </w:p>
    <w:p w:rsidR="003E5D96" w:rsidRPr="003E5D96" w:rsidRDefault="003E5D96" w:rsidP="00C845D3">
      <w:pPr>
        <w:ind w:firstLineChars="200" w:firstLine="420"/>
        <w:jc w:val="left"/>
        <w:rPr>
          <w:szCs w:val="21"/>
        </w:rPr>
      </w:pPr>
      <w:r w:rsidRPr="003E5D96">
        <w:rPr>
          <w:rFonts w:hint="eastAsia"/>
          <w:szCs w:val="21"/>
        </w:rPr>
        <w:t>1</w:t>
      </w:r>
      <w:r w:rsidRPr="003E5D96">
        <w:rPr>
          <w:rFonts w:hint="eastAsia"/>
          <w:szCs w:val="21"/>
        </w:rPr>
        <w:t>、中央政策免学费对象包括中等职业学校全日制学历教育正式学籍一、二、三年级在校生中所有农村（含县镇）学生、城市涉农专业学生、城市家庭经济困难学生、民族地区学校就读学生、戏曲表演专业学生（其他艺术类相关表演专业学生除外）。</w:t>
      </w:r>
    </w:p>
    <w:p w:rsidR="003E5D96" w:rsidRPr="003E5D96" w:rsidRDefault="003E5D96" w:rsidP="00C845D3">
      <w:pPr>
        <w:ind w:firstLineChars="200" w:firstLine="420"/>
        <w:jc w:val="left"/>
        <w:rPr>
          <w:szCs w:val="21"/>
        </w:rPr>
      </w:pPr>
      <w:r w:rsidRPr="003E5D96">
        <w:rPr>
          <w:rFonts w:hint="eastAsia"/>
          <w:szCs w:val="21"/>
        </w:rPr>
        <w:t>2</w:t>
      </w:r>
      <w:r w:rsidRPr="003E5D96">
        <w:rPr>
          <w:rFonts w:hint="eastAsia"/>
          <w:szCs w:val="21"/>
        </w:rPr>
        <w:t>、地方政策免学费对象为中央政策实施范围外的中等职业学校全日制学历教育正式学籍在校生。</w:t>
      </w:r>
    </w:p>
    <w:p w:rsidR="003E5D96" w:rsidRPr="003E5D96" w:rsidRDefault="003E5D96" w:rsidP="003E5D96">
      <w:pPr>
        <w:jc w:val="left"/>
        <w:rPr>
          <w:szCs w:val="21"/>
        </w:rPr>
      </w:pPr>
      <w:r w:rsidRPr="003E5D96">
        <w:rPr>
          <w:rFonts w:hint="eastAsia"/>
          <w:szCs w:val="21"/>
        </w:rPr>
        <w:t>二、免学费标准</w:t>
      </w:r>
    </w:p>
    <w:p w:rsidR="003E5D96" w:rsidRPr="003E5D96" w:rsidRDefault="003E5D96" w:rsidP="00C845D3">
      <w:pPr>
        <w:ind w:firstLineChars="100" w:firstLine="210"/>
        <w:jc w:val="left"/>
        <w:rPr>
          <w:b/>
          <w:szCs w:val="21"/>
        </w:rPr>
      </w:pPr>
      <w:r w:rsidRPr="003E5D96">
        <w:rPr>
          <w:rFonts w:hint="eastAsia"/>
          <w:szCs w:val="21"/>
        </w:rPr>
        <w:t>免学费标准按照各级人民政府及其价格主管部门、财政部门批准的公办学校学费标准执行（不含住宿费）。民办中等职业学校学生免学费补助标准按照公办学校免学费补助标准执行。</w:t>
      </w:r>
    </w:p>
    <w:p w:rsidR="003E5D96" w:rsidRPr="003E5D96" w:rsidRDefault="003E5D96" w:rsidP="003E5D96">
      <w:pPr>
        <w:jc w:val="left"/>
        <w:rPr>
          <w:b/>
          <w:szCs w:val="21"/>
        </w:rPr>
      </w:pPr>
      <w:r w:rsidRPr="003E5D96">
        <w:rPr>
          <w:rFonts w:hint="eastAsia"/>
          <w:b/>
          <w:szCs w:val="21"/>
        </w:rPr>
        <w:t>中</w:t>
      </w:r>
      <w:proofErr w:type="gramStart"/>
      <w:r w:rsidRPr="003E5D96">
        <w:rPr>
          <w:rFonts w:hint="eastAsia"/>
          <w:b/>
          <w:szCs w:val="21"/>
        </w:rPr>
        <w:t>职国家</w:t>
      </w:r>
      <w:proofErr w:type="gramEnd"/>
      <w:r w:rsidRPr="003E5D96">
        <w:rPr>
          <w:rFonts w:hint="eastAsia"/>
          <w:b/>
          <w:szCs w:val="21"/>
        </w:rPr>
        <w:t>助学金</w:t>
      </w:r>
    </w:p>
    <w:p w:rsidR="003E5D96" w:rsidRPr="003E5D96" w:rsidRDefault="003E5D96" w:rsidP="003E5D96">
      <w:pPr>
        <w:jc w:val="left"/>
        <w:rPr>
          <w:szCs w:val="21"/>
        </w:rPr>
      </w:pPr>
      <w:r w:rsidRPr="003E5D96">
        <w:rPr>
          <w:rFonts w:hint="eastAsia"/>
          <w:szCs w:val="21"/>
        </w:rPr>
        <w:t>一、中</w:t>
      </w:r>
      <w:proofErr w:type="gramStart"/>
      <w:r w:rsidRPr="003E5D96">
        <w:rPr>
          <w:rFonts w:hint="eastAsia"/>
          <w:szCs w:val="21"/>
        </w:rPr>
        <w:t>职国家</w:t>
      </w:r>
      <w:proofErr w:type="gramEnd"/>
      <w:r w:rsidRPr="003E5D96">
        <w:rPr>
          <w:rFonts w:hint="eastAsia"/>
          <w:szCs w:val="21"/>
        </w:rPr>
        <w:t>助学金资助对象</w:t>
      </w:r>
    </w:p>
    <w:p w:rsidR="003E5D96" w:rsidRPr="003E5D96" w:rsidRDefault="003E5D96" w:rsidP="003E5D96">
      <w:pPr>
        <w:ind w:firstLineChars="200" w:firstLine="420"/>
        <w:jc w:val="left"/>
        <w:rPr>
          <w:szCs w:val="21"/>
        </w:rPr>
      </w:pPr>
      <w:r w:rsidRPr="003E5D96">
        <w:rPr>
          <w:rFonts w:hint="eastAsia"/>
          <w:szCs w:val="21"/>
        </w:rPr>
        <w:t>中等职业教育国家助学金</w:t>
      </w:r>
      <w:r w:rsidRPr="003E5D96">
        <w:rPr>
          <w:rFonts w:hint="eastAsia"/>
          <w:szCs w:val="21"/>
        </w:rPr>
        <w:t>(</w:t>
      </w:r>
      <w:r w:rsidRPr="003E5D96">
        <w:rPr>
          <w:rFonts w:hint="eastAsia"/>
          <w:szCs w:val="21"/>
        </w:rPr>
        <w:t>以下简称国家助学金</w:t>
      </w:r>
      <w:r w:rsidRPr="003E5D96">
        <w:rPr>
          <w:rFonts w:hint="eastAsia"/>
          <w:szCs w:val="21"/>
        </w:rPr>
        <w:t>)</w:t>
      </w:r>
      <w:r w:rsidRPr="003E5D96">
        <w:rPr>
          <w:rFonts w:hint="eastAsia"/>
          <w:szCs w:val="21"/>
        </w:rPr>
        <w:t>用于资助中等职业学校全日制学历教育正式学籍一、二</w:t>
      </w:r>
      <w:r w:rsidR="00384EE8">
        <w:rPr>
          <w:rFonts w:hint="eastAsia"/>
          <w:szCs w:val="21"/>
        </w:rPr>
        <w:t>、三</w:t>
      </w:r>
      <w:r w:rsidRPr="003E5D96">
        <w:rPr>
          <w:rFonts w:hint="eastAsia"/>
          <w:szCs w:val="21"/>
        </w:rPr>
        <w:t>年级在校涉农专业学生和非涉农专业家庭经济困难学生。六盘山区等</w:t>
      </w:r>
      <w:r w:rsidRPr="003E5D96">
        <w:rPr>
          <w:rFonts w:hint="eastAsia"/>
          <w:szCs w:val="21"/>
        </w:rPr>
        <w:t xml:space="preserve"> 11 </w:t>
      </w:r>
      <w:proofErr w:type="gramStart"/>
      <w:r w:rsidRPr="003E5D96">
        <w:rPr>
          <w:rFonts w:hint="eastAsia"/>
          <w:szCs w:val="21"/>
        </w:rPr>
        <w:t>个</w:t>
      </w:r>
      <w:proofErr w:type="gramEnd"/>
      <w:r w:rsidRPr="003E5D96">
        <w:rPr>
          <w:rFonts w:hint="eastAsia"/>
          <w:szCs w:val="21"/>
        </w:rPr>
        <w:t>原连片特困地区和西藏、</w:t>
      </w:r>
      <w:proofErr w:type="gramStart"/>
      <w:r w:rsidRPr="003E5D96">
        <w:rPr>
          <w:rFonts w:hint="eastAsia"/>
          <w:szCs w:val="21"/>
        </w:rPr>
        <w:t>四省涉藏州县</w:t>
      </w:r>
      <w:proofErr w:type="gramEnd"/>
      <w:r w:rsidRPr="003E5D96">
        <w:rPr>
          <w:rFonts w:hint="eastAsia"/>
          <w:szCs w:val="21"/>
        </w:rPr>
        <w:t>、新疆南疆四地州中等职业学校农村学生（不含县城）全部纳入享受国家助学金范围。</w:t>
      </w:r>
    </w:p>
    <w:p w:rsidR="003E5D96" w:rsidRPr="003E5D96" w:rsidRDefault="003E5D96" w:rsidP="003E5D96">
      <w:pPr>
        <w:jc w:val="left"/>
        <w:rPr>
          <w:szCs w:val="21"/>
        </w:rPr>
      </w:pPr>
      <w:r w:rsidRPr="003E5D96">
        <w:rPr>
          <w:rFonts w:hint="eastAsia"/>
          <w:szCs w:val="21"/>
        </w:rPr>
        <w:t>二、中</w:t>
      </w:r>
      <w:proofErr w:type="gramStart"/>
      <w:r w:rsidRPr="003E5D96">
        <w:rPr>
          <w:rFonts w:hint="eastAsia"/>
          <w:szCs w:val="21"/>
        </w:rPr>
        <w:t>职国家</w:t>
      </w:r>
      <w:proofErr w:type="gramEnd"/>
      <w:r w:rsidRPr="003E5D96">
        <w:rPr>
          <w:rFonts w:hint="eastAsia"/>
          <w:szCs w:val="21"/>
        </w:rPr>
        <w:t>助学金资助标准</w:t>
      </w:r>
    </w:p>
    <w:p w:rsidR="003E5D96" w:rsidRPr="003E5D96" w:rsidRDefault="003E5D96" w:rsidP="003E5D96">
      <w:pPr>
        <w:ind w:firstLineChars="200" w:firstLine="420"/>
        <w:jc w:val="left"/>
        <w:rPr>
          <w:szCs w:val="21"/>
        </w:rPr>
      </w:pPr>
      <w:r w:rsidRPr="003E5D96">
        <w:rPr>
          <w:rFonts w:hint="eastAsia"/>
          <w:szCs w:val="21"/>
        </w:rPr>
        <w:t>国家助学金平均资助标准每生每年</w:t>
      </w:r>
      <w:r w:rsidRPr="003E5D96">
        <w:rPr>
          <w:rFonts w:hint="eastAsia"/>
          <w:szCs w:val="21"/>
        </w:rPr>
        <w:t>2</w:t>
      </w:r>
      <w:r w:rsidR="00384EE8">
        <w:rPr>
          <w:rFonts w:hint="eastAsia"/>
          <w:szCs w:val="21"/>
        </w:rPr>
        <w:t>3</w:t>
      </w:r>
      <w:r w:rsidRPr="003E5D96">
        <w:rPr>
          <w:rFonts w:hint="eastAsia"/>
          <w:szCs w:val="21"/>
        </w:rPr>
        <w:t>00</w:t>
      </w:r>
      <w:r w:rsidRPr="003E5D96">
        <w:rPr>
          <w:rFonts w:hint="eastAsia"/>
          <w:szCs w:val="21"/>
        </w:rPr>
        <w:t>元，具体标准由各地结合实际在每生每年</w:t>
      </w:r>
      <w:r w:rsidRPr="003E5D96">
        <w:rPr>
          <w:rFonts w:hint="eastAsia"/>
          <w:szCs w:val="21"/>
        </w:rPr>
        <w:t xml:space="preserve"> 1</w:t>
      </w:r>
      <w:r w:rsidR="0079100C">
        <w:rPr>
          <w:rFonts w:hint="eastAsia"/>
          <w:szCs w:val="21"/>
        </w:rPr>
        <w:t>2</w:t>
      </w:r>
      <w:r w:rsidRPr="003E5D96">
        <w:rPr>
          <w:rFonts w:hint="eastAsia"/>
          <w:szCs w:val="21"/>
        </w:rPr>
        <w:t>00-3</w:t>
      </w:r>
      <w:r w:rsidR="00384EE8">
        <w:rPr>
          <w:rFonts w:hint="eastAsia"/>
          <w:szCs w:val="21"/>
        </w:rPr>
        <w:t>5</w:t>
      </w:r>
      <w:r w:rsidRPr="003E5D96">
        <w:rPr>
          <w:rFonts w:hint="eastAsia"/>
          <w:szCs w:val="21"/>
        </w:rPr>
        <w:t>00</w:t>
      </w:r>
      <w:r w:rsidRPr="003E5D96">
        <w:rPr>
          <w:rFonts w:hint="eastAsia"/>
          <w:szCs w:val="21"/>
        </w:rPr>
        <w:t>元范围内确定，可以分为</w:t>
      </w:r>
      <w:r w:rsidRPr="003E5D96">
        <w:rPr>
          <w:rFonts w:hint="eastAsia"/>
          <w:szCs w:val="21"/>
        </w:rPr>
        <w:t>2-3</w:t>
      </w:r>
      <w:r w:rsidRPr="003E5D96">
        <w:rPr>
          <w:rFonts w:hint="eastAsia"/>
          <w:szCs w:val="21"/>
        </w:rPr>
        <w:t>档。</w:t>
      </w:r>
    </w:p>
    <w:p w:rsidR="003E5D96" w:rsidRDefault="003E5D96" w:rsidP="00632549">
      <w:pPr>
        <w:jc w:val="left"/>
        <w:rPr>
          <w:szCs w:val="21"/>
        </w:rPr>
      </w:pPr>
      <w:r w:rsidRPr="003E5D96">
        <w:rPr>
          <w:rFonts w:hint="eastAsia"/>
          <w:szCs w:val="21"/>
        </w:rPr>
        <w:t>★详</w:t>
      </w:r>
      <w:proofErr w:type="gramStart"/>
      <w:r w:rsidRPr="003E5D96">
        <w:rPr>
          <w:rFonts w:hint="eastAsia"/>
          <w:szCs w:val="21"/>
        </w:rPr>
        <w:t>询</w:t>
      </w:r>
      <w:proofErr w:type="gramEnd"/>
      <w:r w:rsidRPr="003E5D96">
        <w:rPr>
          <w:rFonts w:hint="eastAsia"/>
          <w:szCs w:val="21"/>
        </w:rPr>
        <w:t>就读中职学校学生资助管理部门</w:t>
      </w:r>
    </w:p>
    <w:p w:rsidR="00F07429" w:rsidRDefault="00F07429" w:rsidP="00632549">
      <w:pPr>
        <w:jc w:val="left"/>
        <w:rPr>
          <w:szCs w:val="21"/>
        </w:rPr>
      </w:pPr>
      <w:r>
        <w:rPr>
          <w:rFonts w:hint="eastAsia"/>
          <w:szCs w:val="21"/>
        </w:rPr>
        <w:t xml:space="preserve">                         </w:t>
      </w:r>
      <w:r w:rsidR="00522855">
        <w:rPr>
          <w:rFonts w:hint="eastAsia"/>
          <w:szCs w:val="21"/>
        </w:rPr>
        <w:t xml:space="preserve">                            </w:t>
      </w:r>
      <w:r>
        <w:rPr>
          <w:rFonts w:hint="eastAsia"/>
          <w:szCs w:val="21"/>
        </w:rPr>
        <w:t>开封市学生资助管理中心</w:t>
      </w:r>
      <w:r w:rsidR="00522855">
        <w:rPr>
          <w:rFonts w:hint="eastAsia"/>
          <w:szCs w:val="21"/>
        </w:rPr>
        <w:t>宣</w:t>
      </w:r>
    </w:p>
    <w:p w:rsidR="00F07429" w:rsidRDefault="00F07429" w:rsidP="00632549">
      <w:pPr>
        <w:jc w:val="left"/>
        <w:rPr>
          <w:szCs w:val="21"/>
        </w:rPr>
      </w:pPr>
      <w:r>
        <w:rPr>
          <w:rFonts w:hint="eastAsia"/>
          <w:szCs w:val="21"/>
        </w:rPr>
        <w:t xml:space="preserve">                  </w:t>
      </w:r>
      <w:bookmarkStart w:id="0" w:name="_GoBack"/>
      <w:bookmarkEnd w:id="0"/>
      <w:r>
        <w:rPr>
          <w:rFonts w:hint="eastAsia"/>
          <w:szCs w:val="21"/>
        </w:rPr>
        <w:t xml:space="preserve">                                        202</w:t>
      </w:r>
      <w:r w:rsidR="00106520">
        <w:rPr>
          <w:rFonts w:hint="eastAsia"/>
          <w:szCs w:val="21"/>
        </w:rPr>
        <w:t>5</w:t>
      </w:r>
      <w:r>
        <w:rPr>
          <w:rFonts w:hint="eastAsia"/>
          <w:szCs w:val="21"/>
        </w:rPr>
        <w:t>年</w:t>
      </w:r>
      <w:r>
        <w:rPr>
          <w:rFonts w:hint="eastAsia"/>
          <w:szCs w:val="21"/>
        </w:rPr>
        <w:t>8</w:t>
      </w:r>
      <w:r>
        <w:rPr>
          <w:rFonts w:hint="eastAsia"/>
          <w:szCs w:val="21"/>
        </w:rPr>
        <w:t>月</w:t>
      </w:r>
    </w:p>
    <w:p w:rsidR="00841501" w:rsidRPr="00374651" w:rsidRDefault="00374651" w:rsidP="00632549">
      <w:pPr>
        <w:jc w:val="left"/>
        <w:rPr>
          <w:szCs w:val="21"/>
          <w:u w:val="dotted"/>
        </w:rPr>
      </w:pPr>
      <w:r>
        <w:rPr>
          <w:rFonts w:hint="eastAsia"/>
          <w:szCs w:val="21"/>
          <w:u w:val="dotted"/>
        </w:rPr>
        <w:t xml:space="preserve">                                                                                                   </w:t>
      </w:r>
    </w:p>
    <w:p w:rsidR="00F07429" w:rsidRPr="001F0B02" w:rsidRDefault="00F07429" w:rsidP="00374651">
      <w:pPr>
        <w:jc w:val="center"/>
        <w:rPr>
          <w:b/>
          <w:sz w:val="28"/>
          <w:szCs w:val="28"/>
        </w:rPr>
      </w:pPr>
      <w:r w:rsidRPr="001F0B02">
        <w:rPr>
          <w:rFonts w:hint="eastAsia"/>
          <w:b/>
          <w:sz w:val="28"/>
          <w:szCs w:val="28"/>
        </w:rPr>
        <w:t>河南省学生资助政策明白卡回执单</w:t>
      </w:r>
    </w:p>
    <w:p w:rsidR="001F0B02" w:rsidRDefault="001F0B02" w:rsidP="00374651">
      <w:pPr>
        <w:jc w:val="center"/>
        <w:rPr>
          <w:b/>
          <w:szCs w:val="21"/>
        </w:rPr>
      </w:pPr>
    </w:p>
    <w:p w:rsidR="00C845D3" w:rsidRDefault="001F0B02" w:rsidP="001F0B02">
      <w:pPr>
        <w:ind w:firstLine="435"/>
        <w:jc w:val="left"/>
        <w:rPr>
          <w:sz w:val="24"/>
          <w:szCs w:val="24"/>
        </w:rPr>
      </w:pPr>
      <w:r w:rsidRPr="001F0B02">
        <w:rPr>
          <w:rFonts w:hint="eastAsia"/>
          <w:sz w:val="24"/>
          <w:szCs w:val="24"/>
        </w:rPr>
        <w:t>本人已认真阅读《河南省学生资助政策明白卡》，清楚了解学生目前就读（学前</w:t>
      </w:r>
      <w:r w:rsidRPr="001F0B02">
        <w:rPr>
          <w:rFonts w:hint="eastAsia"/>
          <w:sz w:val="24"/>
          <w:szCs w:val="24"/>
        </w:rPr>
        <w:t>/</w:t>
      </w:r>
      <w:r w:rsidRPr="001F0B02">
        <w:rPr>
          <w:rFonts w:hint="eastAsia"/>
          <w:sz w:val="24"/>
          <w:szCs w:val="24"/>
        </w:rPr>
        <w:t>义务教育</w:t>
      </w:r>
      <w:r w:rsidRPr="001F0B02">
        <w:rPr>
          <w:rFonts w:hint="eastAsia"/>
          <w:sz w:val="24"/>
          <w:szCs w:val="24"/>
        </w:rPr>
        <w:t>/</w:t>
      </w:r>
      <w:r w:rsidRPr="001F0B02">
        <w:rPr>
          <w:rFonts w:hint="eastAsia"/>
          <w:sz w:val="24"/>
          <w:szCs w:val="24"/>
        </w:rPr>
        <w:t>普通高中</w:t>
      </w:r>
      <w:r w:rsidRPr="001F0B02">
        <w:rPr>
          <w:rFonts w:hint="eastAsia"/>
          <w:sz w:val="24"/>
          <w:szCs w:val="24"/>
        </w:rPr>
        <w:t>/</w:t>
      </w:r>
      <w:r w:rsidRPr="001F0B02">
        <w:rPr>
          <w:rFonts w:hint="eastAsia"/>
          <w:sz w:val="24"/>
          <w:szCs w:val="24"/>
        </w:rPr>
        <w:t>中职阶段）</w:t>
      </w:r>
      <w:r>
        <w:rPr>
          <w:rFonts w:hint="eastAsia"/>
          <w:sz w:val="24"/>
          <w:szCs w:val="24"/>
        </w:rPr>
        <w:t>学生资助政策。</w:t>
      </w:r>
    </w:p>
    <w:p w:rsidR="001F0B02" w:rsidRPr="001F0B02" w:rsidRDefault="00B5711C" w:rsidP="001F0B02">
      <w:pPr>
        <w:ind w:firstLine="435"/>
        <w:jc w:val="left"/>
        <w:rPr>
          <w:sz w:val="24"/>
          <w:szCs w:val="24"/>
        </w:rPr>
      </w:pPr>
      <w:r>
        <w:rPr>
          <w:rFonts w:hint="eastAsia"/>
          <w:sz w:val="24"/>
          <w:szCs w:val="24"/>
        </w:rPr>
        <w:t>本学期</w:t>
      </w:r>
      <w:r w:rsidR="001F0B02">
        <w:rPr>
          <w:rFonts w:hint="eastAsia"/>
          <w:sz w:val="24"/>
          <w:szCs w:val="24"/>
        </w:rPr>
        <w:t>是否需要申请学生资助：是</w:t>
      </w:r>
      <w:r w:rsidR="001F0B02">
        <w:rPr>
          <w:rFonts w:hint="eastAsia"/>
          <w:sz w:val="24"/>
          <w:szCs w:val="24"/>
        </w:rPr>
        <w:t xml:space="preserve"> (    )  </w:t>
      </w:r>
      <w:r w:rsidR="001F0B02">
        <w:rPr>
          <w:rFonts w:hint="eastAsia"/>
          <w:sz w:val="24"/>
          <w:szCs w:val="24"/>
        </w:rPr>
        <w:t>否（</w:t>
      </w:r>
      <w:r w:rsidR="001F0B02">
        <w:rPr>
          <w:rFonts w:hint="eastAsia"/>
          <w:sz w:val="24"/>
          <w:szCs w:val="24"/>
        </w:rPr>
        <w:t xml:space="preserve">    </w:t>
      </w:r>
      <w:r w:rsidR="001F0B02">
        <w:rPr>
          <w:rFonts w:hint="eastAsia"/>
          <w:sz w:val="24"/>
          <w:szCs w:val="24"/>
        </w:rPr>
        <w:t>）</w:t>
      </w:r>
    </w:p>
    <w:p w:rsidR="001F0B02" w:rsidRDefault="00F07429" w:rsidP="00632549">
      <w:pPr>
        <w:jc w:val="left"/>
        <w:rPr>
          <w:sz w:val="24"/>
          <w:szCs w:val="24"/>
        </w:rPr>
      </w:pPr>
      <w:r w:rsidRPr="001F0B02">
        <w:rPr>
          <w:rFonts w:hint="eastAsia"/>
          <w:sz w:val="24"/>
          <w:szCs w:val="24"/>
        </w:rPr>
        <w:t xml:space="preserve">  </w:t>
      </w:r>
    </w:p>
    <w:p w:rsidR="001F0B02" w:rsidRDefault="001F0B02" w:rsidP="00632549">
      <w:pPr>
        <w:jc w:val="left"/>
        <w:rPr>
          <w:sz w:val="24"/>
          <w:szCs w:val="24"/>
        </w:rPr>
      </w:pPr>
      <w:r>
        <w:rPr>
          <w:rFonts w:hint="eastAsia"/>
          <w:sz w:val="24"/>
          <w:szCs w:val="24"/>
        </w:rPr>
        <w:t>学生就读学校及班级</w:t>
      </w:r>
      <w:r>
        <w:rPr>
          <w:rFonts w:hint="eastAsia"/>
          <w:sz w:val="24"/>
          <w:szCs w:val="24"/>
        </w:rPr>
        <w:t xml:space="preserve">_________   </w:t>
      </w:r>
      <w:r>
        <w:rPr>
          <w:rFonts w:hint="eastAsia"/>
          <w:sz w:val="24"/>
          <w:szCs w:val="24"/>
        </w:rPr>
        <w:t>监护人签字</w:t>
      </w:r>
      <w:r>
        <w:rPr>
          <w:rFonts w:hint="eastAsia"/>
          <w:sz w:val="24"/>
          <w:szCs w:val="24"/>
        </w:rPr>
        <w:t xml:space="preserve">________ </w:t>
      </w:r>
      <w:r>
        <w:rPr>
          <w:rFonts w:hint="eastAsia"/>
          <w:sz w:val="24"/>
          <w:szCs w:val="24"/>
        </w:rPr>
        <w:t>学生本人签字</w:t>
      </w:r>
      <w:r>
        <w:rPr>
          <w:rFonts w:hint="eastAsia"/>
          <w:sz w:val="24"/>
          <w:szCs w:val="24"/>
        </w:rPr>
        <w:t>________</w:t>
      </w:r>
    </w:p>
    <w:p w:rsidR="001F0B02" w:rsidRPr="001F0B02" w:rsidRDefault="001F0B02" w:rsidP="00632549">
      <w:pPr>
        <w:jc w:val="left"/>
        <w:rPr>
          <w:sz w:val="24"/>
          <w:szCs w:val="24"/>
        </w:rPr>
      </w:pPr>
    </w:p>
    <w:p w:rsidR="00F07429" w:rsidRPr="008E6D84" w:rsidRDefault="001F0B02" w:rsidP="00632549">
      <w:pPr>
        <w:jc w:val="left"/>
        <w:rPr>
          <w:sz w:val="24"/>
          <w:szCs w:val="24"/>
        </w:rPr>
      </w:pPr>
      <w:r>
        <w:rPr>
          <w:rFonts w:hint="eastAsia"/>
          <w:szCs w:val="21"/>
        </w:rPr>
        <w:t xml:space="preserve">                                                    </w:t>
      </w:r>
      <w:r w:rsidRPr="001F0B02">
        <w:rPr>
          <w:rFonts w:hint="eastAsia"/>
          <w:sz w:val="24"/>
          <w:szCs w:val="24"/>
        </w:rPr>
        <w:t xml:space="preserve">   </w:t>
      </w:r>
      <w:r w:rsidRPr="001F0B02">
        <w:rPr>
          <w:rFonts w:hint="eastAsia"/>
          <w:sz w:val="24"/>
          <w:szCs w:val="24"/>
        </w:rPr>
        <w:t>年</w:t>
      </w:r>
      <w:r w:rsidRPr="001F0B02">
        <w:rPr>
          <w:rFonts w:hint="eastAsia"/>
          <w:sz w:val="24"/>
          <w:szCs w:val="24"/>
        </w:rPr>
        <w:t xml:space="preserve">    </w:t>
      </w:r>
      <w:r w:rsidRPr="001F0B02">
        <w:rPr>
          <w:rFonts w:hint="eastAsia"/>
          <w:sz w:val="24"/>
          <w:szCs w:val="24"/>
        </w:rPr>
        <w:t>月</w:t>
      </w:r>
      <w:r w:rsidRPr="001F0B02">
        <w:rPr>
          <w:rFonts w:hint="eastAsia"/>
          <w:sz w:val="24"/>
          <w:szCs w:val="24"/>
        </w:rPr>
        <w:t xml:space="preserve">     </w:t>
      </w:r>
      <w:r w:rsidRPr="001F0B02">
        <w:rPr>
          <w:rFonts w:hint="eastAsia"/>
          <w:sz w:val="24"/>
          <w:szCs w:val="24"/>
        </w:rPr>
        <w:t>日</w:t>
      </w:r>
    </w:p>
    <w:sectPr w:rsidR="00F07429" w:rsidRPr="008E6D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426" w:rsidRDefault="00626426" w:rsidP="00D051B9">
      <w:r>
        <w:separator/>
      </w:r>
    </w:p>
  </w:endnote>
  <w:endnote w:type="continuationSeparator" w:id="0">
    <w:p w:rsidR="00626426" w:rsidRDefault="00626426" w:rsidP="00D0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426" w:rsidRDefault="00626426" w:rsidP="00D051B9">
      <w:r>
        <w:separator/>
      </w:r>
    </w:p>
  </w:footnote>
  <w:footnote w:type="continuationSeparator" w:id="0">
    <w:p w:rsidR="00626426" w:rsidRDefault="00626426" w:rsidP="00D05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63"/>
    <w:rsid w:val="000A165B"/>
    <w:rsid w:val="00106520"/>
    <w:rsid w:val="001606F1"/>
    <w:rsid w:val="001624B8"/>
    <w:rsid w:val="001A254E"/>
    <w:rsid w:val="001F0B02"/>
    <w:rsid w:val="002F6D6E"/>
    <w:rsid w:val="003053C8"/>
    <w:rsid w:val="00374651"/>
    <w:rsid w:val="00384EE8"/>
    <w:rsid w:val="003E5D96"/>
    <w:rsid w:val="00510082"/>
    <w:rsid w:val="00522855"/>
    <w:rsid w:val="005711E8"/>
    <w:rsid w:val="00585C21"/>
    <w:rsid w:val="00626426"/>
    <w:rsid w:val="00632549"/>
    <w:rsid w:val="0079100C"/>
    <w:rsid w:val="007A5AFA"/>
    <w:rsid w:val="00841501"/>
    <w:rsid w:val="008E6D84"/>
    <w:rsid w:val="009329E2"/>
    <w:rsid w:val="00A60E9F"/>
    <w:rsid w:val="00B5711C"/>
    <w:rsid w:val="00B71A63"/>
    <w:rsid w:val="00C845D3"/>
    <w:rsid w:val="00D051B9"/>
    <w:rsid w:val="00DB6AD0"/>
    <w:rsid w:val="00F07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07429"/>
    <w:pPr>
      <w:ind w:leftChars="2500" w:left="100"/>
    </w:pPr>
  </w:style>
  <w:style w:type="character" w:customStyle="1" w:styleId="Char">
    <w:name w:val="日期 Char"/>
    <w:basedOn w:val="a0"/>
    <w:link w:val="a3"/>
    <w:uiPriority w:val="99"/>
    <w:semiHidden/>
    <w:rsid w:val="00F07429"/>
  </w:style>
  <w:style w:type="paragraph" w:styleId="a4">
    <w:name w:val="header"/>
    <w:basedOn w:val="a"/>
    <w:link w:val="Char0"/>
    <w:uiPriority w:val="99"/>
    <w:unhideWhenUsed/>
    <w:rsid w:val="00D051B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051B9"/>
    <w:rPr>
      <w:sz w:val="18"/>
      <w:szCs w:val="18"/>
    </w:rPr>
  </w:style>
  <w:style w:type="paragraph" w:styleId="a5">
    <w:name w:val="footer"/>
    <w:basedOn w:val="a"/>
    <w:link w:val="Char1"/>
    <w:uiPriority w:val="99"/>
    <w:unhideWhenUsed/>
    <w:rsid w:val="00D051B9"/>
    <w:pPr>
      <w:tabs>
        <w:tab w:val="center" w:pos="4153"/>
        <w:tab w:val="right" w:pos="8306"/>
      </w:tabs>
      <w:snapToGrid w:val="0"/>
      <w:jc w:val="left"/>
    </w:pPr>
    <w:rPr>
      <w:sz w:val="18"/>
      <w:szCs w:val="18"/>
    </w:rPr>
  </w:style>
  <w:style w:type="character" w:customStyle="1" w:styleId="Char1">
    <w:name w:val="页脚 Char"/>
    <w:basedOn w:val="a0"/>
    <w:link w:val="a5"/>
    <w:uiPriority w:val="99"/>
    <w:rsid w:val="00D051B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07429"/>
    <w:pPr>
      <w:ind w:leftChars="2500" w:left="100"/>
    </w:pPr>
  </w:style>
  <w:style w:type="character" w:customStyle="1" w:styleId="Char">
    <w:name w:val="日期 Char"/>
    <w:basedOn w:val="a0"/>
    <w:link w:val="a3"/>
    <w:uiPriority w:val="99"/>
    <w:semiHidden/>
    <w:rsid w:val="00F07429"/>
  </w:style>
  <w:style w:type="paragraph" w:styleId="a4">
    <w:name w:val="header"/>
    <w:basedOn w:val="a"/>
    <w:link w:val="Char0"/>
    <w:uiPriority w:val="99"/>
    <w:unhideWhenUsed/>
    <w:rsid w:val="00D051B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051B9"/>
    <w:rPr>
      <w:sz w:val="18"/>
      <w:szCs w:val="18"/>
    </w:rPr>
  </w:style>
  <w:style w:type="paragraph" w:styleId="a5">
    <w:name w:val="footer"/>
    <w:basedOn w:val="a"/>
    <w:link w:val="Char1"/>
    <w:uiPriority w:val="99"/>
    <w:unhideWhenUsed/>
    <w:rsid w:val="00D051B9"/>
    <w:pPr>
      <w:tabs>
        <w:tab w:val="center" w:pos="4153"/>
        <w:tab w:val="right" w:pos="8306"/>
      </w:tabs>
      <w:snapToGrid w:val="0"/>
      <w:jc w:val="left"/>
    </w:pPr>
    <w:rPr>
      <w:sz w:val="18"/>
      <w:szCs w:val="18"/>
    </w:rPr>
  </w:style>
  <w:style w:type="character" w:customStyle="1" w:styleId="Char1">
    <w:name w:val="页脚 Char"/>
    <w:basedOn w:val="a0"/>
    <w:link w:val="a5"/>
    <w:uiPriority w:val="99"/>
    <w:rsid w:val="00D051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2025-09-01T07:29:00Z</dcterms:created>
  <dcterms:modified xsi:type="dcterms:W3CDTF">2025-09-01T07:36:00Z</dcterms:modified>
</cp:coreProperties>
</file>